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97D" w:rsidRPr="00F0397D" w:rsidP="00F0397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№ 5-01</w:t>
      </w:r>
      <w:r w:rsidR="006E2AD7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34</w:t>
      </w:r>
      <w:r w:rsidRPr="00F0397D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-1201/2026</w:t>
      </w:r>
    </w:p>
    <w:p w:rsidR="00F0397D" w:rsidRPr="00F0397D" w:rsidP="00F03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F0397D" w:rsidRPr="00F0397D" w:rsidP="00F03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назначении административного наказания</w:t>
      </w:r>
    </w:p>
    <w:p w:rsidR="00F0397D" w:rsidRPr="00F0397D" w:rsidP="00F0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397D" w:rsidRPr="00F0397D" w:rsidP="00F0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12 февраля 2026 года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п. Солнечный,  Сургутский район 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97D">
        <w:rPr>
          <w:rFonts w:ascii="Times New Roman" w:hAnsi="Times New Roman" w:cs="Times New Roman"/>
          <w:sz w:val="26"/>
          <w:szCs w:val="26"/>
        </w:rPr>
        <w:t>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 1 Сургутского судебного района Ханты-Мансийского автономного округа – Югры, на основании постановления председателя Сургутского районного суда от 04.12.2025 года,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F0397D">
        <w:rPr>
          <w:rFonts w:ascii="Times New Roman" w:hAnsi="Times New Roman" w:cs="Times New Roman"/>
          <w:sz w:val="26"/>
          <w:szCs w:val="26"/>
        </w:rPr>
        <w:t xml:space="preserve"> участием </w:t>
      </w:r>
      <w:r>
        <w:rPr>
          <w:rFonts w:ascii="Times New Roman" w:hAnsi="Times New Roman" w:cs="Times New Roman"/>
          <w:sz w:val="26"/>
          <w:szCs w:val="26"/>
        </w:rPr>
        <w:t>Наджафова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Рахиля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Джавид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F0397D">
        <w:rPr>
          <w:rFonts w:ascii="Times New Roman" w:hAnsi="Times New Roman" w:cs="Times New Roman"/>
          <w:sz w:val="26"/>
          <w:szCs w:val="26"/>
        </w:rPr>
        <w:t>глы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hAnsi="Times New Roman" w:cs="Times New Roman"/>
          <w:sz w:val="26"/>
          <w:szCs w:val="26"/>
        </w:rPr>
        <w:t>Наджафова</w:t>
      </w:r>
      <w:r w:rsidRPr="00F0397D">
        <w:rPr>
          <w:rFonts w:ascii="Times New Roman" w:hAnsi="Times New Roman" w:cs="Times New Roman"/>
          <w:sz w:val="26"/>
          <w:szCs w:val="26"/>
        </w:rPr>
        <w:t xml:space="preserve"> </w:t>
      </w:r>
      <w:r w:rsidRPr="00F0397D">
        <w:rPr>
          <w:rFonts w:ascii="Times New Roman" w:hAnsi="Times New Roman" w:cs="Times New Roman"/>
          <w:sz w:val="26"/>
          <w:szCs w:val="26"/>
        </w:rPr>
        <w:t>Рахиля</w:t>
      </w:r>
      <w:r w:rsidRPr="00F0397D">
        <w:rPr>
          <w:rFonts w:ascii="Times New Roman" w:hAnsi="Times New Roman" w:cs="Times New Roman"/>
          <w:sz w:val="26"/>
          <w:szCs w:val="26"/>
        </w:rPr>
        <w:t xml:space="preserve"> </w:t>
      </w:r>
      <w:r w:rsidRPr="00F0397D">
        <w:rPr>
          <w:rFonts w:ascii="Times New Roman" w:hAnsi="Times New Roman" w:cs="Times New Roman"/>
          <w:sz w:val="26"/>
          <w:szCs w:val="26"/>
        </w:rPr>
        <w:t>Джавид</w:t>
      </w:r>
      <w:r w:rsidRPr="00F0397D">
        <w:rPr>
          <w:rFonts w:ascii="Times New Roman" w:hAnsi="Times New Roman" w:cs="Times New Roman"/>
          <w:sz w:val="26"/>
          <w:szCs w:val="26"/>
        </w:rPr>
        <w:t xml:space="preserve"> </w:t>
      </w:r>
      <w:r w:rsidRPr="00F0397D">
        <w:rPr>
          <w:rFonts w:ascii="Times New Roman" w:hAnsi="Times New Roman" w:cs="Times New Roman"/>
          <w:sz w:val="26"/>
          <w:szCs w:val="26"/>
        </w:rPr>
        <w:t>Оглы</w:t>
      </w:r>
      <w:r w:rsidRPr="00F0397D">
        <w:rPr>
          <w:rFonts w:ascii="Times New Roman" w:hAnsi="Times New Roman" w:cs="Times New Roman"/>
          <w:sz w:val="26"/>
          <w:szCs w:val="26"/>
        </w:rPr>
        <w:t xml:space="preserve">, </w:t>
      </w:r>
      <w:r w:rsidRPr="00F01165" w:rsidR="00F01165">
        <w:rPr>
          <w:rFonts w:ascii="Times New Roman" w:hAnsi="Times New Roman" w:cs="Times New Roman"/>
          <w:sz w:val="26"/>
          <w:szCs w:val="26"/>
        </w:rPr>
        <w:t>***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F0397D" w:rsidRPr="00F0397D" w:rsidP="00F03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601446" w:rsidP="00F0397D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07.10</w:t>
      </w:r>
      <w:r w:rsidRPr="00F0397D" w:rsid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года </w:t>
      </w:r>
      <w:r w:rsidRPr="00F0397D" w:rsid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Наджафов</w:t>
      </w:r>
      <w:r w:rsidRPr="00F0397D" w:rsid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Р.Д., по адресу: </w:t>
      </w:r>
      <w:r w:rsidRPr="00F01165" w:rsidR="00F01165">
        <w:rPr>
          <w:rFonts w:ascii="Times New Roman" w:hAnsi="Times New Roman" w:cs="Times New Roman"/>
          <w:sz w:val="26"/>
          <w:szCs w:val="26"/>
        </w:rPr>
        <w:t xml:space="preserve">*** </w:t>
      </w:r>
      <w:r w:rsidRPr="00F0397D" w:rsid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уплатил в установленный ст. 32.2 КоАП РФ срок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750 </w:t>
      </w:r>
      <w:r w:rsidRPr="00F0397D" w:rsid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рублей, назначенный постановлением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0397D" w:rsidR="00F0397D">
        <w:rPr>
          <w:rFonts w:ascii="Times New Roman" w:hAnsi="Times New Roman" w:cs="Times New Roman"/>
          <w:sz w:val="26"/>
          <w:szCs w:val="26"/>
        </w:rPr>
        <w:t>18810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F0397D" w:rsidR="00F0397D">
        <w:rPr>
          <w:rFonts w:ascii="Times New Roman" w:hAnsi="Times New Roman" w:cs="Times New Roman"/>
          <w:sz w:val="26"/>
          <w:szCs w:val="26"/>
        </w:rPr>
        <w:t>862</w:t>
      </w:r>
      <w:r>
        <w:rPr>
          <w:rFonts w:ascii="Times New Roman" w:hAnsi="Times New Roman" w:cs="Times New Roman"/>
          <w:sz w:val="26"/>
          <w:szCs w:val="26"/>
        </w:rPr>
        <w:t>50714056548</w:t>
      </w:r>
      <w:r w:rsidRPr="00F0397D" w:rsidR="00F0397D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14.07</w:t>
      </w:r>
      <w:r w:rsidRPr="00F0397D" w:rsidR="00F0397D">
        <w:rPr>
          <w:rFonts w:ascii="Times New Roman" w:hAnsi="Times New Roman" w:cs="Times New Roman"/>
          <w:sz w:val="26"/>
          <w:szCs w:val="26"/>
        </w:rPr>
        <w:t xml:space="preserve">.2025г. по делу об административном правонарушении, предусмотренном </w:t>
      </w:r>
      <w:r>
        <w:rPr>
          <w:rFonts w:ascii="Times New Roman" w:hAnsi="Times New Roman" w:cs="Times New Roman"/>
          <w:sz w:val="26"/>
          <w:szCs w:val="26"/>
        </w:rPr>
        <w:t xml:space="preserve">ч.2 </w:t>
      </w:r>
      <w:r w:rsidRPr="00F0397D" w:rsidR="00F0397D">
        <w:rPr>
          <w:rFonts w:ascii="Times New Roman" w:hAnsi="Times New Roman" w:cs="Times New Roman"/>
          <w:sz w:val="26"/>
          <w:szCs w:val="26"/>
        </w:rPr>
        <w:t>ст.12.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F0397D" w:rsid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РФ. </w:t>
      </w:r>
    </w:p>
    <w:p w:rsidR="00F0397D" w:rsidRPr="00F0397D" w:rsidP="00F0397D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отношении 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Наджафова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Р.Д. составлен протокол об административном правонарушении, предусмотренном ч. 1 ст. 20.25 КоАП РФ.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Наджафов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Р.Д. в судебном заседании вину признал, раскаивался.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Вина </w:t>
      </w:r>
      <w:r w:rsidRPr="00F0397D">
        <w:rPr>
          <w:rFonts w:ascii="Times New Roman" w:hAnsi="Times New Roman" w:cs="Times New Roman"/>
          <w:sz w:val="26"/>
          <w:szCs w:val="26"/>
        </w:rPr>
        <w:t>Наджафова</w:t>
      </w:r>
      <w:r w:rsidRPr="00F0397D">
        <w:rPr>
          <w:rFonts w:ascii="Times New Roman" w:hAnsi="Times New Roman" w:cs="Times New Roman"/>
          <w:sz w:val="26"/>
          <w:szCs w:val="26"/>
        </w:rPr>
        <w:t xml:space="preserve"> </w:t>
      </w:r>
      <w:r w:rsidRPr="00F0397D">
        <w:rPr>
          <w:rFonts w:ascii="Times New Roman" w:hAnsi="Times New Roman" w:cs="Times New Roman"/>
          <w:sz w:val="26"/>
          <w:szCs w:val="26"/>
        </w:rPr>
        <w:t>Рахиля</w:t>
      </w:r>
      <w:r w:rsidRPr="00F0397D">
        <w:rPr>
          <w:rFonts w:ascii="Times New Roman" w:hAnsi="Times New Roman" w:cs="Times New Roman"/>
          <w:sz w:val="26"/>
          <w:szCs w:val="26"/>
        </w:rPr>
        <w:t xml:space="preserve"> </w:t>
      </w:r>
      <w:r w:rsidRPr="00F0397D">
        <w:rPr>
          <w:rFonts w:ascii="Times New Roman" w:hAnsi="Times New Roman" w:cs="Times New Roman"/>
          <w:sz w:val="26"/>
          <w:szCs w:val="26"/>
        </w:rPr>
        <w:t>Джавид</w:t>
      </w:r>
      <w:r w:rsidRPr="00F0397D">
        <w:rPr>
          <w:rFonts w:ascii="Times New Roman" w:hAnsi="Times New Roman" w:cs="Times New Roman"/>
          <w:sz w:val="26"/>
          <w:szCs w:val="26"/>
        </w:rPr>
        <w:t xml:space="preserve"> </w:t>
      </w:r>
      <w:r w:rsidR="00601446">
        <w:rPr>
          <w:rFonts w:ascii="Times New Roman" w:hAnsi="Times New Roman" w:cs="Times New Roman"/>
          <w:sz w:val="26"/>
          <w:szCs w:val="26"/>
        </w:rPr>
        <w:t>о</w:t>
      </w:r>
      <w:r w:rsidRPr="00F0397D">
        <w:rPr>
          <w:rFonts w:ascii="Times New Roman" w:hAnsi="Times New Roman" w:cs="Times New Roman"/>
          <w:sz w:val="26"/>
          <w:szCs w:val="26"/>
        </w:rPr>
        <w:t>глы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 подтверждается материалами дела: протоколом от </w:t>
      </w:r>
      <w:r w:rsidR="00FE3320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.12.2025 года, копией постановления </w:t>
      </w:r>
      <w:r w:rsidR="00FE3320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0397D" w:rsidR="00FE3320">
        <w:rPr>
          <w:rFonts w:ascii="Times New Roman" w:hAnsi="Times New Roman" w:cs="Times New Roman"/>
          <w:sz w:val="26"/>
          <w:szCs w:val="26"/>
        </w:rPr>
        <w:t>18810</w:t>
      </w:r>
      <w:r w:rsidR="00FE3320">
        <w:rPr>
          <w:rFonts w:ascii="Times New Roman" w:hAnsi="Times New Roman" w:cs="Times New Roman"/>
          <w:sz w:val="26"/>
          <w:szCs w:val="26"/>
        </w:rPr>
        <w:t>5</w:t>
      </w:r>
      <w:r w:rsidRPr="00F0397D" w:rsidR="00FE3320">
        <w:rPr>
          <w:rFonts w:ascii="Times New Roman" w:hAnsi="Times New Roman" w:cs="Times New Roman"/>
          <w:sz w:val="26"/>
          <w:szCs w:val="26"/>
        </w:rPr>
        <w:t>862</w:t>
      </w:r>
      <w:r w:rsidR="00FE3320">
        <w:rPr>
          <w:rFonts w:ascii="Times New Roman" w:hAnsi="Times New Roman" w:cs="Times New Roman"/>
          <w:sz w:val="26"/>
          <w:szCs w:val="26"/>
        </w:rPr>
        <w:t>50714056548</w:t>
      </w:r>
      <w:r w:rsidRPr="00F0397D" w:rsidR="00FE3320">
        <w:rPr>
          <w:rFonts w:ascii="Times New Roman" w:hAnsi="Times New Roman" w:cs="Times New Roman"/>
          <w:sz w:val="26"/>
          <w:szCs w:val="26"/>
        </w:rPr>
        <w:t xml:space="preserve"> от </w:t>
      </w:r>
      <w:r w:rsidR="00FE3320">
        <w:rPr>
          <w:rFonts w:ascii="Times New Roman" w:hAnsi="Times New Roman" w:cs="Times New Roman"/>
          <w:sz w:val="26"/>
          <w:szCs w:val="26"/>
        </w:rPr>
        <w:t>14.07</w:t>
      </w:r>
      <w:r w:rsidRPr="00F0397D" w:rsidR="00FE3320">
        <w:rPr>
          <w:rFonts w:ascii="Times New Roman" w:hAnsi="Times New Roman" w:cs="Times New Roman"/>
          <w:sz w:val="26"/>
          <w:szCs w:val="26"/>
        </w:rPr>
        <w:t xml:space="preserve">.2025г. по делу об административном правонарушении, предусмотренном </w:t>
      </w:r>
      <w:r w:rsidR="00FE3320">
        <w:rPr>
          <w:rFonts w:ascii="Times New Roman" w:hAnsi="Times New Roman" w:cs="Times New Roman"/>
          <w:sz w:val="26"/>
          <w:szCs w:val="26"/>
        </w:rPr>
        <w:t xml:space="preserve">ч.2 </w:t>
      </w:r>
      <w:r w:rsidRPr="00F0397D" w:rsidR="00FE3320">
        <w:rPr>
          <w:rFonts w:ascii="Times New Roman" w:hAnsi="Times New Roman" w:cs="Times New Roman"/>
          <w:sz w:val="26"/>
          <w:szCs w:val="26"/>
        </w:rPr>
        <w:t>ст.12.</w:t>
      </w:r>
      <w:r w:rsidR="00FE3320">
        <w:rPr>
          <w:rFonts w:ascii="Times New Roman" w:hAnsi="Times New Roman" w:cs="Times New Roman"/>
          <w:sz w:val="26"/>
          <w:szCs w:val="26"/>
        </w:rPr>
        <w:t>9</w:t>
      </w:r>
      <w:r w:rsidRPr="00F0397D" w:rsidR="00FE3320">
        <w:rPr>
          <w:rFonts w:ascii="Times New Roman" w:hAnsi="Times New Roman" w:cs="Times New Roman"/>
          <w:sz w:val="26"/>
          <w:szCs w:val="26"/>
        </w:rPr>
        <w:t xml:space="preserve"> </w:t>
      </w:r>
      <w:r w:rsidRPr="00F0397D" w:rsidR="00FE33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КоАП РФ, сведениями о прохождении почтового отправления. 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Деяние 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Наджафова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Р.Д. подлежит квалификации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исключающих производство по делу, не имеется. 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смягчающих и отягчающих административную ответственность 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Наджафова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Р.Д.  не усматриваю.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административного наказания учитывается характер совершенного административного правонарушения, личность виновного, его имущественное положение.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изложенного и руководствуясь ст. ст. 29.9-29.11 КоАП 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РФ,  мировой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судья</w:t>
      </w:r>
    </w:p>
    <w:p w:rsidR="00F0397D" w:rsidP="00F03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601446" w:rsidRPr="00F0397D" w:rsidP="00F03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397D" w:rsidRPr="00F0397D" w:rsidP="00F0397D">
      <w:pPr>
        <w:spacing w:after="0" w:line="240" w:lineRule="auto"/>
        <w:ind w:right="-8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="00601446">
        <w:rPr>
          <w:rFonts w:ascii="Times New Roman" w:hAnsi="Times New Roman" w:cs="Times New Roman"/>
          <w:sz w:val="26"/>
          <w:szCs w:val="26"/>
        </w:rPr>
        <w:t>Наджафова</w:t>
      </w:r>
      <w:r w:rsidR="00601446">
        <w:rPr>
          <w:rFonts w:ascii="Times New Roman" w:hAnsi="Times New Roman" w:cs="Times New Roman"/>
          <w:sz w:val="26"/>
          <w:szCs w:val="26"/>
        </w:rPr>
        <w:t xml:space="preserve"> </w:t>
      </w:r>
      <w:r w:rsidR="00601446">
        <w:rPr>
          <w:rFonts w:ascii="Times New Roman" w:hAnsi="Times New Roman" w:cs="Times New Roman"/>
          <w:sz w:val="26"/>
          <w:szCs w:val="26"/>
        </w:rPr>
        <w:t>Рахиля</w:t>
      </w:r>
      <w:r w:rsidR="00601446">
        <w:rPr>
          <w:rFonts w:ascii="Times New Roman" w:hAnsi="Times New Roman" w:cs="Times New Roman"/>
          <w:sz w:val="26"/>
          <w:szCs w:val="26"/>
        </w:rPr>
        <w:t xml:space="preserve"> </w:t>
      </w:r>
      <w:r w:rsidR="00601446">
        <w:rPr>
          <w:rFonts w:ascii="Times New Roman" w:hAnsi="Times New Roman" w:cs="Times New Roman"/>
          <w:sz w:val="26"/>
          <w:szCs w:val="26"/>
        </w:rPr>
        <w:t>Джавид</w:t>
      </w:r>
      <w:r w:rsidR="00601446">
        <w:rPr>
          <w:rFonts w:ascii="Times New Roman" w:hAnsi="Times New Roman" w:cs="Times New Roman"/>
          <w:sz w:val="26"/>
          <w:szCs w:val="26"/>
        </w:rPr>
        <w:t xml:space="preserve"> </w:t>
      </w:r>
      <w:r w:rsidR="00601446">
        <w:rPr>
          <w:rFonts w:ascii="Times New Roman" w:hAnsi="Times New Roman" w:cs="Times New Roman"/>
          <w:sz w:val="26"/>
          <w:szCs w:val="26"/>
        </w:rPr>
        <w:t>о</w:t>
      </w:r>
      <w:r w:rsidRPr="00F0397D">
        <w:rPr>
          <w:rFonts w:ascii="Times New Roman" w:hAnsi="Times New Roman" w:cs="Times New Roman"/>
          <w:sz w:val="26"/>
          <w:szCs w:val="26"/>
        </w:rPr>
        <w:t>глы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наказание в виде административного штрафа в размере </w:t>
      </w:r>
      <w:r w:rsidR="00FE3320">
        <w:rPr>
          <w:rFonts w:ascii="Times New Roman" w:eastAsia="Times New Roman" w:hAnsi="Times New Roman" w:cs="Times New Roman"/>
          <w:sz w:val="26"/>
          <w:szCs w:val="26"/>
          <w:lang w:eastAsia="ru-RU"/>
        </w:rPr>
        <w:t>1 500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рублей.</w:t>
      </w:r>
    </w:p>
    <w:p w:rsidR="00F0397D" w:rsidRPr="00F0397D" w:rsidP="00F0397D">
      <w:pPr>
        <w:spacing w:after="0" w:line="240" w:lineRule="auto"/>
        <w:ind w:right="-8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необходимо перечислить на счет 03100643000000018700 в ОКЦ №8 УГУ Банка России//УФК по Ханты-Мансийскому автономному округу - Югре г. Ханты-Мансийск; БИК 007162163; ИНН 8601 073664; КПП 8601 01 001; 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кор.сч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. 40102810245370000007, ОКТМО 718 26 000; КБК 72011601203019000140. Получатель УФК по ХМАО-Югре (Департамент административного обеспечения ХМАО-Югры, л/с 04872</w:t>
      </w:r>
      <w:r w:rsidRPr="00F0397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08080). УИН </w:t>
      </w:r>
      <w:r w:rsidRPr="001A4891" w:rsidR="001A4891">
        <w:rPr>
          <w:rFonts w:ascii="Times New Roman" w:eastAsia="Times New Roman" w:hAnsi="Times New Roman" w:cs="Times New Roman"/>
          <w:sz w:val="26"/>
          <w:szCs w:val="26"/>
          <w:lang w:eastAsia="ru-RU"/>
        </w:rPr>
        <w:t>0412365400125001342620147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 подлежит уплате не позднее шестидесяти дней со дня вступления постановления о наложении административного штрафа в законную силу.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1 Сургутского судебного района Ханты-Мансийского автономного округа – Югры в течение 10 дней со дня вручения или получения копии постановления. </w:t>
      </w:r>
    </w:p>
    <w:p w:rsidR="00F0397D" w:rsidRPr="00F0397D" w:rsidP="00F0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CDB" w:rsidP="00F0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верна</w:t>
      </w:r>
    </w:p>
    <w:p w:rsidR="00F0397D" w:rsidRPr="00F0397D" w:rsidP="00F0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И.А. Галбарцева </w:t>
      </w:r>
    </w:p>
    <w:p w:rsidR="00F0397D" w:rsidRPr="00F0397D" w:rsidP="00F039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E2B60" w:rsidRPr="00F0397D" w:rsidP="00F039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Sect="00F0397D">
      <w:pgSz w:w="11906" w:h="16838"/>
      <w:pgMar w:top="993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7D"/>
    <w:rsid w:val="001A4891"/>
    <w:rsid w:val="004B6CDB"/>
    <w:rsid w:val="004E2B60"/>
    <w:rsid w:val="00601446"/>
    <w:rsid w:val="006E2AD7"/>
    <w:rsid w:val="00AF0CFB"/>
    <w:rsid w:val="00F01165"/>
    <w:rsid w:val="00F0397D"/>
    <w:rsid w:val="00FE33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B13C654-59B1-4C4A-A001-E9FDEE4C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B6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B6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